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2547"/>
        <w:gridCol w:w="6513"/>
      </w:tblGrid>
      <w:tr w:rsidR="007212AE" w:rsidTr="00E56B0E">
        <w:tc>
          <w:tcPr>
            <w:tcW w:w="2547" w:type="dxa"/>
          </w:tcPr>
          <w:p w:rsidR="007212AE" w:rsidRPr="00DC6A23" w:rsidRDefault="007212AE" w:rsidP="00E56B0E">
            <w:pPr>
              <w:rPr>
                <w:color w:val="000000" w:themeColor="text1"/>
              </w:rPr>
            </w:pPr>
            <w:bookmarkStart w:id="0" w:name="_GoBack" w:colFirst="0" w:colLast="1"/>
            <w:r w:rsidRPr="00DC6A23">
              <w:rPr>
                <w:color w:val="000000" w:themeColor="text1"/>
              </w:rPr>
              <w:t>Denken-Delen-Uitwisselen</w:t>
            </w:r>
          </w:p>
          <w:p w:rsidR="007212AE" w:rsidRPr="00DC6A23" w:rsidRDefault="007212AE" w:rsidP="00E56B0E">
            <w:pPr>
              <w:rPr>
                <w:color w:val="000000" w:themeColor="text1"/>
              </w:rPr>
            </w:pPr>
          </w:p>
          <w:p w:rsidR="007212AE" w:rsidRPr="00DC6A23" w:rsidRDefault="007212AE" w:rsidP="00E56B0E">
            <w:pPr>
              <w:rPr>
                <w:color w:val="000000" w:themeColor="text1"/>
              </w:rPr>
            </w:pPr>
          </w:p>
          <w:p w:rsidR="007212AE" w:rsidRPr="00DC6A23" w:rsidRDefault="007212AE" w:rsidP="00E56B0E">
            <w:pPr>
              <w:rPr>
                <w:color w:val="000000" w:themeColor="text1"/>
              </w:rPr>
            </w:pPr>
          </w:p>
          <w:p w:rsidR="007212AE" w:rsidRPr="00DC6A23" w:rsidRDefault="007212AE" w:rsidP="00E56B0E">
            <w:pPr>
              <w:rPr>
                <w:color w:val="000000" w:themeColor="text1"/>
              </w:rPr>
            </w:pPr>
            <w:r w:rsidRPr="00DC6A23">
              <w:rPr>
                <w:color w:val="000000" w:themeColor="text1"/>
              </w:rPr>
              <w:t>Koppeling aardrijkskunde</w:t>
            </w:r>
          </w:p>
        </w:tc>
        <w:tc>
          <w:tcPr>
            <w:tcW w:w="6513" w:type="dxa"/>
          </w:tcPr>
          <w:p w:rsidR="007212AE" w:rsidRPr="00DC6A23" w:rsidRDefault="007212AE" w:rsidP="00E56B0E">
            <w:pPr>
              <w:rPr>
                <w:color w:val="000000" w:themeColor="text1"/>
              </w:rPr>
            </w:pPr>
            <w:r w:rsidRPr="00DC6A23">
              <w:rPr>
                <w:color w:val="000000" w:themeColor="text1"/>
              </w:rPr>
              <w:t>De leerkracht komt met een vraag. De leerlingen denken individueel over dit vraagstuk na. Vervolgens delen de leerlingen hun voorlopige antwoord met de groepsgenoten. Bij het uitwisselen worden per groepje de antwoorden op het bord geschreven en onderbouwen de leerlingen hun antwoord.</w:t>
            </w:r>
          </w:p>
          <w:p w:rsidR="007212AE" w:rsidRPr="00DC6A23" w:rsidRDefault="007212AE" w:rsidP="00E56B0E">
            <w:pPr>
              <w:rPr>
                <w:color w:val="000000" w:themeColor="text1"/>
              </w:rPr>
            </w:pPr>
          </w:p>
          <w:p w:rsidR="007212AE" w:rsidRPr="00DC6A23" w:rsidRDefault="007212AE" w:rsidP="00E56B0E">
            <w:pPr>
              <w:rPr>
                <w:color w:val="000000" w:themeColor="text1"/>
              </w:rPr>
            </w:pPr>
            <w:r w:rsidRPr="00DC6A23">
              <w:rPr>
                <w:color w:val="000000" w:themeColor="text1"/>
              </w:rPr>
              <w:t xml:space="preserve">De leerkracht stelt groepen samen, waarbij in elke groep minimaal zeven leerlingen zitten. Vervolgens stelt hij een vraag, bijvoorbeeld: “Hoe is het leven in China?” Het </w:t>
            </w:r>
            <w:proofErr w:type="spellStart"/>
            <w:r w:rsidRPr="00DC6A23">
              <w:rPr>
                <w:color w:val="000000" w:themeColor="text1"/>
              </w:rPr>
              <w:t>multi</w:t>
            </w:r>
            <w:proofErr w:type="spellEnd"/>
            <w:r w:rsidRPr="00DC6A23">
              <w:rPr>
                <w:color w:val="000000" w:themeColor="text1"/>
              </w:rPr>
              <w:t>-perspectivisch kijken staat hierbij centraal. De groepjes verdelen de verschillende perspectieven onder elkaar. Elke leerling in het groepje betrekt deze vraag tot zijn eigen perspectief dat hij gaat onderzoeken.</w:t>
            </w:r>
          </w:p>
          <w:p w:rsidR="007212AE" w:rsidRPr="00DC6A23" w:rsidRDefault="007212AE" w:rsidP="00E56B0E">
            <w:pPr>
              <w:rPr>
                <w:color w:val="000000" w:themeColor="text1"/>
              </w:rPr>
            </w:pPr>
            <w:r w:rsidRPr="00DC6A23">
              <w:rPr>
                <w:color w:val="000000" w:themeColor="text1"/>
              </w:rPr>
              <w:t>De antwoorden worden per groepje uitgewisseld, zodat iedereen kennis heeft opgedaan over het gebied met de verschillende perspectieven. De leerlingen kunnen vervolgens een poster maken waarop deze informatie verwerkt is. Met deze poster kan elk groepje een presentatie geven.</w:t>
            </w:r>
          </w:p>
        </w:tc>
      </w:tr>
      <w:tr w:rsidR="007212AE" w:rsidTr="00E56B0E">
        <w:tc>
          <w:tcPr>
            <w:tcW w:w="2547" w:type="dxa"/>
          </w:tcPr>
          <w:p w:rsidR="007212AE" w:rsidRPr="00DC6A23" w:rsidRDefault="007212AE" w:rsidP="00E56B0E">
            <w:pPr>
              <w:rPr>
                <w:color w:val="000000" w:themeColor="text1"/>
              </w:rPr>
            </w:pPr>
            <w:r w:rsidRPr="00DC6A23">
              <w:rPr>
                <w:color w:val="000000" w:themeColor="text1"/>
              </w:rPr>
              <w:t>Check-in-Duo’s</w:t>
            </w:r>
          </w:p>
          <w:p w:rsidR="007212AE" w:rsidRPr="00DC6A23" w:rsidRDefault="007212AE" w:rsidP="00E56B0E">
            <w:pPr>
              <w:rPr>
                <w:color w:val="000000" w:themeColor="text1"/>
              </w:rPr>
            </w:pPr>
          </w:p>
          <w:p w:rsidR="007212AE" w:rsidRPr="00DC6A23" w:rsidRDefault="007212AE" w:rsidP="00E56B0E">
            <w:pPr>
              <w:rPr>
                <w:color w:val="000000" w:themeColor="text1"/>
              </w:rPr>
            </w:pPr>
          </w:p>
          <w:p w:rsidR="00DC6A23" w:rsidRPr="00DC6A23" w:rsidRDefault="00DC6A23" w:rsidP="00E56B0E">
            <w:pPr>
              <w:rPr>
                <w:color w:val="000000" w:themeColor="text1"/>
              </w:rPr>
            </w:pPr>
            <w:r w:rsidRPr="00DC6A23">
              <w:rPr>
                <w:color w:val="000000" w:themeColor="text1"/>
              </w:rPr>
              <w:br/>
            </w:r>
          </w:p>
          <w:p w:rsidR="007212AE" w:rsidRPr="00DC6A23" w:rsidRDefault="007212AE" w:rsidP="00E56B0E">
            <w:pPr>
              <w:rPr>
                <w:color w:val="000000" w:themeColor="text1"/>
              </w:rPr>
            </w:pPr>
            <w:r w:rsidRPr="00DC6A23">
              <w:rPr>
                <w:color w:val="000000" w:themeColor="text1"/>
              </w:rPr>
              <w:t>Koppeling aardrijkskunde</w:t>
            </w:r>
          </w:p>
        </w:tc>
        <w:tc>
          <w:tcPr>
            <w:tcW w:w="6513" w:type="dxa"/>
          </w:tcPr>
          <w:p w:rsidR="007212AE" w:rsidRPr="00DC6A23" w:rsidRDefault="007212AE" w:rsidP="00E56B0E">
            <w:pPr>
              <w:rPr>
                <w:color w:val="000000" w:themeColor="text1"/>
              </w:rPr>
            </w:pPr>
            <w:r w:rsidRPr="00DC6A23">
              <w:rPr>
                <w:color w:val="000000" w:themeColor="text1"/>
              </w:rPr>
              <w:t>De leerkracht komt met een vraag. De leerlingen denken individueel over dit vraagstuk na. Vervolgens delen de leerlingen hun voorlopige antwoord met elkaar (in tweetallen). Van deze twee antwoorden kunnen de leerlingen hun eigen antwoord bijstellen. Er kan vervolgens weer gecheckt worden met een andere leerling in de klas.</w:t>
            </w:r>
          </w:p>
          <w:p w:rsidR="007212AE" w:rsidRPr="00DC6A23" w:rsidRDefault="007212AE" w:rsidP="00E56B0E">
            <w:pPr>
              <w:rPr>
                <w:color w:val="000000" w:themeColor="text1"/>
              </w:rPr>
            </w:pPr>
          </w:p>
          <w:p w:rsidR="007212AE" w:rsidRPr="00DC6A23" w:rsidRDefault="007212AE" w:rsidP="00E56B0E">
            <w:pPr>
              <w:rPr>
                <w:color w:val="000000" w:themeColor="text1"/>
              </w:rPr>
            </w:pPr>
            <w:r w:rsidRPr="00DC6A23">
              <w:rPr>
                <w:color w:val="000000" w:themeColor="text1"/>
              </w:rPr>
              <w:t xml:space="preserve">De leerlingen zijn opgesplitst in tweetallen. Elk tweetal krijgt een foto met daarop een bepaald gebied. Zij stellen zich vervolgens vragen die horen bij de geografische </w:t>
            </w:r>
            <w:proofErr w:type="spellStart"/>
            <w:r w:rsidRPr="00DC6A23">
              <w:rPr>
                <w:color w:val="000000" w:themeColor="text1"/>
              </w:rPr>
              <w:t>vierslag</w:t>
            </w:r>
            <w:proofErr w:type="spellEnd"/>
            <w:r w:rsidRPr="00DC6A23">
              <w:rPr>
                <w:color w:val="000000" w:themeColor="text1"/>
              </w:rPr>
              <w:t xml:space="preserve"> en het in en uitzoomen. Wanneer alle groepjes genoeg informatie heeft verzameld, dan lopen de groepjes in duo’s door de klas. Wanneer de leerkracht een signaal geeft (bijvoorbeeld in de handen klappen), dan vormen twee duo’s samen één groepje. Elk duo vertelt wat zij gevonden hebben over het gebied dat op hun foto staat. Het andere duo mag vervolgens vragen stellen. Daarna worden de rollen omgedraaid en vertelt het andere duo over het gebied dat bij hen op de foto staat. </w:t>
            </w:r>
          </w:p>
          <w:p w:rsidR="007212AE" w:rsidRPr="00DC6A23" w:rsidRDefault="007212AE" w:rsidP="00E56B0E">
            <w:pPr>
              <w:rPr>
                <w:color w:val="000000" w:themeColor="text1"/>
              </w:rPr>
            </w:pPr>
            <w:r w:rsidRPr="00DC6A23">
              <w:rPr>
                <w:color w:val="000000" w:themeColor="text1"/>
              </w:rPr>
              <w:t>Aan het eind wordt er gezamenlijk geëvalueerd over de gebieden en worden de bevindingen besproken.</w:t>
            </w:r>
          </w:p>
        </w:tc>
      </w:tr>
      <w:tr w:rsidR="007212AE" w:rsidTr="00E56B0E">
        <w:tc>
          <w:tcPr>
            <w:tcW w:w="2547" w:type="dxa"/>
          </w:tcPr>
          <w:p w:rsidR="007212AE" w:rsidRPr="00DC6A23" w:rsidRDefault="007212AE" w:rsidP="00E56B0E">
            <w:pPr>
              <w:rPr>
                <w:color w:val="000000" w:themeColor="text1"/>
              </w:rPr>
            </w:pPr>
            <w:r w:rsidRPr="00DC6A23">
              <w:rPr>
                <w:color w:val="000000" w:themeColor="text1"/>
              </w:rPr>
              <w:t>Expert groepjes</w:t>
            </w:r>
          </w:p>
          <w:p w:rsidR="007212AE" w:rsidRPr="00DC6A23" w:rsidRDefault="007212AE" w:rsidP="00E56B0E">
            <w:pPr>
              <w:rPr>
                <w:color w:val="000000" w:themeColor="text1"/>
              </w:rPr>
            </w:pPr>
          </w:p>
          <w:p w:rsidR="007212AE" w:rsidRPr="00DC6A23" w:rsidRDefault="007212AE" w:rsidP="00E56B0E">
            <w:pPr>
              <w:rPr>
                <w:color w:val="000000" w:themeColor="text1"/>
              </w:rPr>
            </w:pPr>
          </w:p>
          <w:p w:rsidR="007212AE" w:rsidRPr="00DC6A23" w:rsidRDefault="007212AE" w:rsidP="00E56B0E">
            <w:pPr>
              <w:rPr>
                <w:color w:val="000000" w:themeColor="text1"/>
              </w:rPr>
            </w:pPr>
          </w:p>
          <w:p w:rsidR="007212AE" w:rsidRPr="00DC6A23" w:rsidRDefault="007212AE" w:rsidP="00E56B0E">
            <w:pPr>
              <w:rPr>
                <w:color w:val="000000" w:themeColor="text1"/>
              </w:rPr>
            </w:pPr>
          </w:p>
          <w:p w:rsidR="007212AE" w:rsidRPr="00DC6A23" w:rsidRDefault="007212AE" w:rsidP="00E56B0E">
            <w:pPr>
              <w:rPr>
                <w:color w:val="000000" w:themeColor="text1"/>
              </w:rPr>
            </w:pPr>
          </w:p>
          <w:p w:rsidR="007212AE" w:rsidRPr="00DC6A23" w:rsidRDefault="007212AE" w:rsidP="00E56B0E">
            <w:pPr>
              <w:rPr>
                <w:color w:val="000000" w:themeColor="text1"/>
              </w:rPr>
            </w:pPr>
            <w:r w:rsidRPr="00DC6A23">
              <w:rPr>
                <w:color w:val="000000" w:themeColor="text1"/>
              </w:rPr>
              <w:t>Koppeling aardrijkskunde</w:t>
            </w:r>
          </w:p>
        </w:tc>
        <w:tc>
          <w:tcPr>
            <w:tcW w:w="6513" w:type="dxa"/>
          </w:tcPr>
          <w:p w:rsidR="007212AE" w:rsidRPr="00DC6A23" w:rsidRDefault="007212AE" w:rsidP="00E56B0E">
            <w:pPr>
              <w:rPr>
                <w:color w:val="000000" w:themeColor="text1"/>
              </w:rPr>
            </w:pPr>
            <w:r w:rsidRPr="00DC6A23">
              <w:rPr>
                <w:color w:val="000000" w:themeColor="text1"/>
              </w:rPr>
              <w:lastRenderedPageBreak/>
              <w:t>De leerkracht geeft een ingewikkelde opdracht aan een groepje kinderen. Bij deze opdracht zitten verschillende deelvragen. Elk groepslid krijgt en beantwoord zijn eigen deelvraag en worden daardoor ‘expert’ van dat deel binnen de groep. Vervolgens presenteren de experts hun bevindingen binnen de groep, waardoor de hele groep nu expert is over de gehele opdracht. De docent controleert dit door verschillende vragen te stellen aan leden van de groep.</w:t>
            </w:r>
          </w:p>
          <w:p w:rsidR="007212AE" w:rsidRPr="00DC6A23" w:rsidRDefault="007212AE" w:rsidP="00E56B0E">
            <w:pPr>
              <w:rPr>
                <w:color w:val="000000" w:themeColor="text1"/>
              </w:rPr>
            </w:pPr>
          </w:p>
          <w:p w:rsidR="007212AE" w:rsidRPr="00DC6A23" w:rsidRDefault="007212AE" w:rsidP="00E56B0E">
            <w:pPr>
              <w:rPr>
                <w:color w:val="000000" w:themeColor="text1"/>
              </w:rPr>
            </w:pPr>
            <w:r w:rsidRPr="00DC6A23">
              <w:rPr>
                <w:color w:val="000000" w:themeColor="text1"/>
              </w:rPr>
              <w:t xml:space="preserve">De deelvragen worden opgesteld met behulp van het </w:t>
            </w:r>
          </w:p>
          <w:p w:rsidR="007212AE" w:rsidRPr="00DC6A23" w:rsidRDefault="007212AE" w:rsidP="00E56B0E">
            <w:pPr>
              <w:rPr>
                <w:color w:val="000000" w:themeColor="text1"/>
              </w:rPr>
            </w:pPr>
            <w:proofErr w:type="spellStart"/>
            <w:r w:rsidRPr="00DC6A23">
              <w:rPr>
                <w:color w:val="000000" w:themeColor="text1"/>
              </w:rPr>
              <w:t>multi</w:t>
            </w:r>
            <w:proofErr w:type="spellEnd"/>
            <w:r w:rsidRPr="00DC6A23">
              <w:rPr>
                <w:color w:val="000000" w:themeColor="text1"/>
              </w:rPr>
              <w:t>-perspectivisch kijken en het in en uitzoomen.</w:t>
            </w:r>
          </w:p>
          <w:p w:rsidR="007212AE" w:rsidRPr="00DC6A23" w:rsidRDefault="007212AE" w:rsidP="00E56B0E">
            <w:pPr>
              <w:rPr>
                <w:color w:val="000000" w:themeColor="text1"/>
              </w:rPr>
            </w:pPr>
            <w:r w:rsidRPr="00DC6A23">
              <w:rPr>
                <w:color w:val="000000" w:themeColor="text1"/>
              </w:rPr>
              <w:t>Vanuit de verschillende perspectieven worden vragen gesteld. Dus een groep leerlingen krijgt een deelvraag over het economisch perspectief, een andere groep over het natuurlijk perspectief enzovoorts. Daarnaast krijgen de groepen ook een vraag over hoe het door hun bestudeerde vraagstuk zich manifesteert op een ander schaalniveau.</w:t>
            </w:r>
          </w:p>
          <w:p w:rsidR="007212AE" w:rsidRPr="00DC6A23" w:rsidRDefault="007212AE" w:rsidP="00E56B0E">
            <w:pPr>
              <w:rPr>
                <w:color w:val="000000" w:themeColor="text1"/>
              </w:rPr>
            </w:pPr>
            <w:r w:rsidRPr="00DC6A23">
              <w:rPr>
                <w:color w:val="000000" w:themeColor="text1"/>
              </w:rPr>
              <w:t>Tijdens de presentatie wordt het vraagstuk dus vanuit de verschillende perspectieven en schaalniveaus aangeboden.</w:t>
            </w:r>
          </w:p>
          <w:p w:rsidR="007212AE" w:rsidRPr="00DC6A23" w:rsidRDefault="007212AE" w:rsidP="00E56B0E">
            <w:pPr>
              <w:rPr>
                <w:color w:val="000000" w:themeColor="text1"/>
              </w:rPr>
            </w:pPr>
            <w:r w:rsidRPr="00DC6A23">
              <w:rPr>
                <w:color w:val="000000" w:themeColor="text1"/>
              </w:rPr>
              <w:t>Zo breiden de leerlingen hun geografisch wereldbeeld uit en oefenen ze de geografische vaardigheden.</w:t>
            </w:r>
          </w:p>
          <w:p w:rsidR="007212AE" w:rsidRPr="00DC6A23" w:rsidRDefault="007212AE" w:rsidP="00E56B0E">
            <w:pPr>
              <w:rPr>
                <w:color w:val="000000" w:themeColor="text1"/>
              </w:rPr>
            </w:pPr>
          </w:p>
        </w:tc>
      </w:tr>
      <w:tr w:rsidR="007212AE" w:rsidTr="00E56B0E">
        <w:tc>
          <w:tcPr>
            <w:tcW w:w="2547" w:type="dxa"/>
          </w:tcPr>
          <w:p w:rsidR="007212AE" w:rsidRPr="00DC6A23" w:rsidRDefault="007212AE" w:rsidP="00E56B0E">
            <w:pPr>
              <w:rPr>
                <w:color w:val="000000" w:themeColor="text1"/>
              </w:rPr>
            </w:pPr>
            <w:r w:rsidRPr="00DC6A23">
              <w:rPr>
                <w:color w:val="000000" w:themeColor="text1"/>
              </w:rPr>
              <w:lastRenderedPageBreak/>
              <w:t>Drie stappen interview</w:t>
            </w:r>
          </w:p>
          <w:p w:rsidR="007212AE" w:rsidRPr="00DC6A23" w:rsidRDefault="007212AE" w:rsidP="00E56B0E">
            <w:pPr>
              <w:rPr>
                <w:color w:val="000000" w:themeColor="text1"/>
              </w:rPr>
            </w:pPr>
          </w:p>
          <w:p w:rsidR="007212AE" w:rsidRPr="00DC6A23" w:rsidRDefault="007212AE" w:rsidP="00E56B0E">
            <w:pPr>
              <w:rPr>
                <w:color w:val="000000" w:themeColor="text1"/>
              </w:rPr>
            </w:pPr>
          </w:p>
          <w:p w:rsidR="007212AE" w:rsidRPr="00DC6A23" w:rsidRDefault="007212AE" w:rsidP="00E56B0E">
            <w:pPr>
              <w:rPr>
                <w:color w:val="000000" w:themeColor="text1"/>
              </w:rPr>
            </w:pPr>
          </w:p>
          <w:p w:rsidR="007212AE" w:rsidRPr="00DC6A23" w:rsidRDefault="007212AE" w:rsidP="00E56B0E">
            <w:pPr>
              <w:rPr>
                <w:color w:val="000000" w:themeColor="text1"/>
              </w:rPr>
            </w:pPr>
          </w:p>
          <w:p w:rsidR="007212AE" w:rsidRPr="00DC6A23" w:rsidRDefault="007212AE" w:rsidP="00E56B0E">
            <w:pPr>
              <w:rPr>
                <w:color w:val="000000" w:themeColor="text1"/>
              </w:rPr>
            </w:pPr>
          </w:p>
          <w:p w:rsidR="007212AE" w:rsidRPr="00DC6A23" w:rsidRDefault="007212AE" w:rsidP="00E56B0E">
            <w:pPr>
              <w:rPr>
                <w:color w:val="000000" w:themeColor="text1"/>
              </w:rPr>
            </w:pPr>
          </w:p>
          <w:p w:rsidR="007212AE" w:rsidRPr="00DC6A23" w:rsidRDefault="007212AE" w:rsidP="00E56B0E">
            <w:pPr>
              <w:rPr>
                <w:color w:val="000000" w:themeColor="text1"/>
              </w:rPr>
            </w:pPr>
          </w:p>
          <w:p w:rsidR="007212AE" w:rsidRPr="00DC6A23" w:rsidRDefault="007212AE" w:rsidP="00E56B0E">
            <w:pPr>
              <w:rPr>
                <w:color w:val="000000" w:themeColor="text1"/>
              </w:rPr>
            </w:pPr>
          </w:p>
          <w:p w:rsidR="007212AE" w:rsidRPr="00DC6A23" w:rsidRDefault="007212AE" w:rsidP="00E56B0E">
            <w:pPr>
              <w:rPr>
                <w:color w:val="000000" w:themeColor="text1"/>
              </w:rPr>
            </w:pPr>
          </w:p>
          <w:p w:rsidR="007212AE" w:rsidRPr="00DC6A23" w:rsidRDefault="007212AE" w:rsidP="00E56B0E">
            <w:pPr>
              <w:rPr>
                <w:color w:val="000000" w:themeColor="text1"/>
              </w:rPr>
            </w:pPr>
          </w:p>
          <w:p w:rsidR="007212AE" w:rsidRPr="00DC6A23" w:rsidRDefault="007212AE" w:rsidP="00E56B0E">
            <w:pPr>
              <w:rPr>
                <w:color w:val="000000" w:themeColor="text1"/>
              </w:rPr>
            </w:pPr>
          </w:p>
          <w:p w:rsidR="007212AE" w:rsidRPr="00DC6A23" w:rsidRDefault="007212AE" w:rsidP="00E56B0E">
            <w:pPr>
              <w:rPr>
                <w:color w:val="000000" w:themeColor="text1"/>
              </w:rPr>
            </w:pPr>
          </w:p>
          <w:p w:rsidR="007212AE" w:rsidRPr="00DC6A23" w:rsidRDefault="007212AE" w:rsidP="00E56B0E">
            <w:pPr>
              <w:rPr>
                <w:color w:val="000000" w:themeColor="text1"/>
              </w:rPr>
            </w:pPr>
          </w:p>
          <w:p w:rsidR="007212AE" w:rsidRPr="00DC6A23" w:rsidRDefault="007212AE" w:rsidP="00E56B0E">
            <w:pPr>
              <w:rPr>
                <w:color w:val="000000" w:themeColor="text1"/>
              </w:rPr>
            </w:pPr>
            <w:r w:rsidRPr="00DC6A23">
              <w:rPr>
                <w:color w:val="000000" w:themeColor="text1"/>
              </w:rPr>
              <w:t>Koppeling aardrijkskunde</w:t>
            </w:r>
          </w:p>
        </w:tc>
        <w:tc>
          <w:tcPr>
            <w:tcW w:w="6513" w:type="dxa"/>
          </w:tcPr>
          <w:p w:rsidR="007212AE" w:rsidRPr="00DC6A23" w:rsidRDefault="007212AE" w:rsidP="00E56B0E">
            <w:pPr>
              <w:rPr>
                <w:color w:val="000000" w:themeColor="text1"/>
              </w:rPr>
            </w:pPr>
            <w:r w:rsidRPr="00DC6A23">
              <w:rPr>
                <w:color w:val="000000" w:themeColor="text1"/>
              </w:rPr>
              <w:t xml:space="preserve">Er worden groepjes gevormd van vier leerlingen. Elke leerling in een groepje krijgt een letter (A, B, C en D). </w:t>
            </w:r>
            <w:r w:rsidRPr="00DC6A23">
              <w:rPr>
                <w:color w:val="000000" w:themeColor="text1"/>
              </w:rPr>
              <w:br/>
              <w:t xml:space="preserve">Stap 1: </w:t>
            </w:r>
          </w:p>
          <w:p w:rsidR="007212AE" w:rsidRPr="00DC6A23" w:rsidRDefault="007212AE" w:rsidP="00E56B0E">
            <w:pPr>
              <w:rPr>
                <w:color w:val="000000" w:themeColor="text1"/>
              </w:rPr>
            </w:pPr>
            <w:r w:rsidRPr="00DC6A23">
              <w:rPr>
                <w:color w:val="000000" w:themeColor="text1"/>
              </w:rPr>
              <w:t>Leerling A ondervraagt leerling B,</w:t>
            </w:r>
          </w:p>
          <w:p w:rsidR="007212AE" w:rsidRPr="00DC6A23" w:rsidRDefault="007212AE" w:rsidP="00E56B0E">
            <w:pPr>
              <w:rPr>
                <w:color w:val="000000" w:themeColor="text1"/>
              </w:rPr>
            </w:pPr>
            <w:r w:rsidRPr="00DC6A23">
              <w:rPr>
                <w:color w:val="000000" w:themeColor="text1"/>
              </w:rPr>
              <w:t>Leerling C ondervraagt leerling D.</w:t>
            </w:r>
            <w:r w:rsidRPr="00DC6A23">
              <w:rPr>
                <w:color w:val="000000" w:themeColor="text1"/>
              </w:rPr>
              <w:br/>
              <w:t>Vervolgens wordt het omgekeerde gedaan.</w:t>
            </w:r>
          </w:p>
          <w:p w:rsidR="007212AE" w:rsidRPr="00DC6A23" w:rsidRDefault="007212AE" w:rsidP="00E56B0E">
            <w:pPr>
              <w:rPr>
                <w:color w:val="000000" w:themeColor="text1"/>
              </w:rPr>
            </w:pPr>
            <w:r w:rsidRPr="00DC6A23">
              <w:rPr>
                <w:color w:val="000000" w:themeColor="text1"/>
              </w:rPr>
              <w:t>Leerling B ondervraagt leerling A,</w:t>
            </w:r>
          </w:p>
          <w:p w:rsidR="007212AE" w:rsidRPr="00DC6A23" w:rsidRDefault="007212AE" w:rsidP="00E56B0E">
            <w:pPr>
              <w:rPr>
                <w:color w:val="000000" w:themeColor="text1"/>
              </w:rPr>
            </w:pPr>
            <w:r w:rsidRPr="00DC6A23">
              <w:rPr>
                <w:color w:val="000000" w:themeColor="text1"/>
              </w:rPr>
              <w:t>Leerling D ondervraagt leerling C.</w:t>
            </w:r>
          </w:p>
          <w:p w:rsidR="007212AE" w:rsidRPr="00DC6A23" w:rsidRDefault="007212AE" w:rsidP="00E56B0E">
            <w:pPr>
              <w:rPr>
                <w:color w:val="000000" w:themeColor="text1"/>
              </w:rPr>
            </w:pPr>
            <w:r w:rsidRPr="00DC6A23">
              <w:rPr>
                <w:color w:val="000000" w:themeColor="text1"/>
              </w:rPr>
              <w:t xml:space="preserve">Stap 2: </w:t>
            </w:r>
          </w:p>
          <w:p w:rsidR="007212AE" w:rsidRPr="00DC6A23" w:rsidRDefault="007212AE" w:rsidP="00E56B0E">
            <w:pPr>
              <w:rPr>
                <w:color w:val="000000" w:themeColor="text1"/>
              </w:rPr>
            </w:pPr>
            <w:r w:rsidRPr="00DC6A23">
              <w:rPr>
                <w:color w:val="000000" w:themeColor="text1"/>
              </w:rPr>
              <w:t>Leerling A vat kort samen wat leerling B heeft gezegd. Leerling B doet dit vervolgens ook voor leerling A.</w:t>
            </w:r>
            <w:r w:rsidRPr="00DC6A23">
              <w:rPr>
                <w:color w:val="000000" w:themeColor="text1"/>
              </w:rPr>
              <w:br/>
              <w:t>Voor de leerlingen C en D geldt hetzelfde.</w:t>
            </w:r>
          </w:p>
          <w:p w:rsidR="007212AE" w:rsidRPr="00DC6A23" w:rsidRDefault="007212AE" w:rsidP="00E56B0E">
            <w:pPr>
              <w:rPr>
                <w:color w:val="000000" w:themeColor="text1"/>
              </w:rPr>
            </w:pPr>
            <w:r w:rsidRPr="00DC6A23">
              <w:rPr>
                <w:color w:val="000000" w:themeColor="text1"/>
              </w:rPr>
              <w:t>Stap 3:</w:t>
            </w:r>
          </w:p>
          <w:p w:rsidR="007212AE" w:rsidRPr="00DC6A23" w:rsidRDefault="007212AE" w:rsidP="00E56B0E">
            <w:pPr>
              <w:rPr>
                <w:color w:val="000000" w:themeColor="text1"/>
              </w:rPr>
            </w:pPr>
            <w:r w:rsidRPr="00DC6A23">
              <w:rPr>
                <w:color w:val="000000" w:themeColor="text1"/>
              </w:rPr>
              <w:t>Vervolgens vindt er een rapportage plaats, waarna er een klassendiscussie kan plaatsvinden.</w:t>
            </w:r>
          </w:p>
          <w:p w:rsidR="007212AE" w:rsidRPr="00DC6A23" w:rsidRDefault="007212AE" w:rsidP="00E56B0E">
            <w:pPr>
              <w:rPr>
                <w:color w:val="000000" w:themeColor="text1"/>
              </w:rPr>
            </w:pPr>
          </w:p>
          <w:p w:rsidR="007212AE" w:rsidRPr="00DC6A23" w:rsidRDefault="007212AE" w:rsidP="00E56B0E">
            <w:pPr>
              <w:rPr>
                <w:color w:val="000000" w:themeColor="text1"/>
              </w:rPr>
            </w:pPr>
            <w:r w:rsidRPr="00DC6A23">
              <w:rPr>
                <w:color w:val="000000" w:themeColor="text1"/>
              </w:rPr>
              <w:t xml:space="preserve">De leerlingen ondervragen elkaar met behulp van de vragen die horen bij de geografische </w:t>
            </w:r>
            <w:proofErr w:type="spellStart"/>
            <w:r w:rsidRPr="00DC6A23">
              <w:rPr>
                <w:color w:val="000000" w:themeColor="text1"/>
              </w:rPr>
              <w:t>vierslag</w:t>
            </w:r>
            <w:proofErr w:type="spellEnd"/>
            <w:r w:rsidRPr="00DC6A23">
              <w:rPr>
                <w:color w:val="000000" w:themeColor="text1"/>
              </w:rPr>
              <w:t xml:space="preserve">. Leerlingen A en C  zoeken informatie over het gebied en kijken daarbij vooral naar de aspecten ‘waarnemen’ en ‘herkennen’. De leerlingen B en D richten zich bij het gebied vooral op de aspecten ‘verklaren’ en ‘waarderen’. </w:t>
            </w:r>
          </w:p>
          <w:p w:rsidR="007212AE" w:rsidRPr="00DC6A23" w:rsidRDefault="007212AE" w:rsidP="00E56B0E">
            <w:pPr>
              <w:rPr>
                <w:color w:val="000000" w:themeColor="text1"/>
              </w:rPr>
            </w:pPr>
            <w:r w:rsidRPr="00DC6A23">
              <w:rPr>
                <w:color w:val="000000" w:themeColor="text1"/>
              </w:rPr>
              <w:t xml:space="preserve">Op deze wijze hebben de leerlingen van groepje A &amp; B en de leerlingen van groepje C &amp; D de geografische </w:t>
            </w:r>
            <w:proofErr w:type="spellStart"/>
            <w:r w:rsidRPr="00DC6A23">
              <w:rPr>
                <w:color w:val="000000" w:themeColor="text1"/>
              </w:rPr>
              <w:t>vierslag</w:t>
            </w:r>
            <w:proofErr w:type="spellEnd"/>
            <w:r w:rsidRPr="00DC6A23">
              <w:rPr>
                <w:color w:val="000000" w:themeColor="text1"/>
              </w:rPr>
              <w:t xml:space="preserve"> behandeld.</w:t>
            </w:r>
          </w:p>
          <w:p w:rsidR="007212AE" w:rsidRPr="00DC6A23" w:rsidRDefault="007212AE" w:rsidP="00E56B0E">
            <w:pPr>
              <w:rPr>
                <w:color w:val="000000" w:themeColor="text1"/>
              </w:rPr>
            </w:pPr>
            <w:r w:rsidRPr="00DC6A23">
              <w:rPr>
                <w:color w:val="000000" w:themeColor="text1"/>
              </w:rPr>
              <w:lastRenderedPageBreak/>
              <w:t xml:space="preserve">De leerlingen schrijven het antwoord op dat bij elke vraag hoort. Aan het einde van de les worden groepjes naar voren geroepen en kunnen zij met deze informatie een korte presentatie geven.  </w:t>
            </w:r>
          </w:p>
        </w:tc>
      </w:tr>
      <w:tr w:rsidR="007212AE" w:rsidTr="00E56B0E">
        <w:tc>
          <w:tcPr>
            <w:tcW w:w="2547" w:type="dxa"/>
          </w:tcPr>
          <w:p w:rsidR="007212AE" w:rsidRPr="00DC6A23" w:rsidRDefault="007212AE" w:rsidP="00E56B0E">
            <w:pPr>
              <w:rPr>
                <w:color w:val="000000" w:themeColor="text1"/>
              </w:rPr>
            </w:pPr>
            <w:r w:rsidRPr="00DC6A23">
              <w:rPr>
                <w:color w:val="000000" w:themeColor="text1"/>
              </w:rPr>
              <w:lastRenderedPageBreak/>
              <w:t>Groepsreis</w:t>
            </w:r>
          </w:p>
          <w:p w:rsidR="007212AE" w:rsidRPr="00DC6A23" w:rsidRDefault="007212AE" w:rsidP="00E56B0E">
            <w:pPr>
              <w:rPr>
                <w:color w:val="000000" w:themeColor="text1"/>
              </w:rPr>
            </w:pPr>
          </w:p>
          <w:p w:rsidR="007212AE" w:rsidRPr="00DC6A23" w:rsidRDefault="007212AE" w:rsidP="00E56B0E">
            <w:pPr>
              <w:rPr>
                <w:color w:val="000000" w:themeColor="text1"/>
              </w:rPr>
            </w:pPr>
          </w:p>
          <w:p w:rsidR="007212AE" w:rsidRPr="00DC6A23" w:rsidRDefault="007212AE" w:rsidP="00E56B0E">
            <w:pPr>
              <w:rPr>
                <w:color w:val="000000" w:themeColor="text1"/>
              </w:rPr>
            </w:pPr>
          </w:p>
          <w:p w:rsidR="007212AE" w:rsidRPr="00DC6A23" w:rsidRDefault="007212AE" w:rsidP="00E56B0E">
            <w:pPr>
              <w:rPr>
                <w:color w:val="000000" w:themeColor="text1"/>
              </w:rPr>
            </w:pPr>
          </w:p>
          <w:p w:rsidR="007212AE" w:rsidRPr="00DC6A23" w:rsidRDefault="007212AE" w:rsidP="00E56B0E">
            <w:pPr>
              <w:rPr>
                <w:color w:val="000000" w:themeColor="text1"/>
              </w:rPr>
            </w:pPr>
          </w:p>
          <w:p w:rsidR="007212AE" w:rsidRPr="00DC6A23" w:rsidRDefault="007212AE" w:rsidP="00E56B0E">
            <w:pPr>
              <w:rPr>
                <w:color w:val="000000" w:themeColor="text1"/>
              </w:rPr>
            </w:pPr>
          </w:p>
          <w:p w:rsidR="007212AE" w:rsidRPr="00DC6A23" w:rsidRDefault="00DC6A23" w:rsidP="00E56B0E">
            <w:pPr>
              <w:rPr>
                <w:color w:val="000000" w:themeColor="text1"/>
              </w:rPr>
            </w:pPr>
            <w:r w:rsidRPr="00DC6A23">
              <w:rPr>
                <w:color w:val="000000" w:themeColor="text1"/>
              </w:rPr>
              <w:br/>
            </w:r>
            <w:r w:rsidR="007212AE" w:rsidRPr="00DC6A23">
              <w:rPr>
                <w:color w:val="000000" w:themeColor="text1"/>
              </w:rPr>
              <w:t>Koppeling aardrijkskunde</w:t>
            </w:r>
          </w:p>
        </w:tc>
        <w:tc>
          <w:tcPr>
            <w:tcW w:w="6513" w:type="dxa"/>
          </w:tcPr>
          <w:p w:rsidR="007212AE" w:rsidRPr="00DC6A23" w:rsidRDefault="007212AE" w:rsidP="00E56B0E">
            <w:pPr>
              <w:rPr>
                <w:color w:val="000000" w:themeColor="text1"/>
              </w:rPr>
            </w:pPr>
            <w:r w:rsidRPr="00DC6A23">
              <w:rPr>
                <w:color w:val="000000" w:themeColor="text1"/>
              </w:rPr>
              <w:t xml:space="preserve">Elke groep heeft een opdracht uitgevoerd en alle leerlingen zijn op de hoogte van het product van de groep. Vervolgens krijgen alle leerlingen in de groep een nummer. Elk groepslid gaat naar een ander groepje toe en wisselt informatie uit. Elke leerling vat voor zichzelf kort samen wat er te sprake is gekomen. </w:t>
            </w:r>
            <w:r w:rsidRPr="00DC6A23">
              <w:rPr>
                <w:color w:val="000000" w:themeColor="text1"/>
              </w:rPr>
              <w:br/>
              <w:t>Daarna gaan de leerlingen weer naar hun oorspronkelijke groepjes. En wisselen de nieuwe informatie uit en iedereen schrijft voor zichzelf op wat het resultaat is.</w:t>
            </w:r>
          </w:p>
          <w:p w:rsidR="007212AE" w:rsidRPr="00DC6A23" w:rsidRDefault="007212AE" w:rsidP="00E56B0E">
            <w:pPr>
              <w:rPr>
                <w:color w:val="000000" w:themeColor="text1"/>
              </w:rPr>
            </w:pPr>
            <w:r w:rsidRPr="00DC6A23">
              <w:rPr>
                <w:color w:val="000000" w:themeColor="text1"/>
              </w:rPr>
              <w:t>De resultaten kunnen eventueel klassikaal worden besproken.</w:t>
            </w:r>
          </w:p>
          <w:p w:rsidR="007212AE" w:rsidRPr="00DC6A23" w:rsidRDefault="007212AE" w:rsidP="00E56B0E">
            <w:pPr>
              <w:rPr>
                <w:color w:val="000000" w:themeColor="text1"/>
              </w:rPr>
            </w:pPr>
          </w:p>
          <w:p w:rsidR="007212AE" w:rsidRPr="00DC6A23" w:rsidRDefault="007212AE" w:rsidP="00E56B0E">
            <w:pPr>
              <w:rPr>
                <w:color w:val="000000" w:themeColor="text1"/>
              </w:rPr>
            </w:pPr>
            <w:r w:rsidRPr="00DC6A23">
              <w:rPr>
                <w:color w:val="000000" w:themeColor="text1"/>
              </w:rPr>
              <w:t xml:space="preserve">Er worden groepjes gevormd van telkens vier leerlingen. Alle groepjes krijgen hetzelfde vraagstuk van de leerkracht. Per groepje wordt er gewerkt met de geografische </w:t>
            </w:r>
            <w:proofErr w:type="spellStart"/>
            <w:r w:rsidRPr="00DC6A23">
              <w:rPr>
                <w:color w:val="000000" w:themeColor="text1"/>
              </w:rPr>
              <w:t>vierslag</w:t>
            </w:r>
            <w:proofErr w:type="spellEnd"/>
            <w:r w:rsidRPr="00DC6A23">
              <w:rPr>
                <w:color w:val="000000" w:themeColor="text1"/>
              </w:rPr>
              <w:t xml:space="preserve"> en in en uitzoomen. De informatie wordt binnen het groepje met elkaar verdeeld. </w:t>
            </w:r>
            <w:r w:rsidRPr="00DC6A23">
              <w:rPr>
                <w:color w:val="000000" w:themeColor="text1"/>
              </w:rPr>
              <w:br/>
              <w:t xml:space="preserve">Vervolgens verdeeld het groepje zich over alle andere groepen. </w:t>
            </w:r>
          </w:p>
          <w:p w:rsidR="007212AE" w:rsidRPr="00DC6A23" w:rsidRDefault="007212AE" w:rsidP="00E56B0E">
            <w:pPr>
              <w:rPr>
                <w:color w:val="000000" w:themeColor="text1"/>
              </w:rPr>
            </w:pPr>
            <w:r w:rsidRPr="00DC6A23">
              <w:rPr>
                <w:color w:val="000000" w:themeColor="text1"/>
              </w:rPr>
              <w:t>Elke leerling verteld wat hij gevonden heeft over het vraagstuk. De andere leerlingen in de groep mogen hun antwoord bijstellen. Aan het gaan de leerlingen weer in hun oude groepje zitten en komen met een uiteindelijk antwoord. Deze wordt klassikaal besproken. Op deze wijze wordt het geografisch wereldbeeld voor iedere leerling uitgebreid en leren zij de geografische vaardigheden.</w:t>
            </w:r>
          </w:p>
        </w:tc>
      </w:tr>
    </w:tbl>
    <w:bookmarkEnd w:id="0"/>
    <w:p w:rsidR="007212AE" w:rsidRPr="001620D8" w:rsidRDefault="007212AE" w:rsidP="007212AE">
      <w:pPr>
        <w:rPr>
          <w:color w:val="808080" w:themeColor="background1" w:themeShade="80"/>
        </w:rPr>
      </w:pPr>
      <w:r w:rsidRPr="001620D8">
        <w:rPr>
          <w:color w:val="808080" w:themeColor="background1" w:themeShade="80"/>
        </w:rPr>
        <w:t>Figuur 5: Activere</w:t>
      </w:r>
      <w:r>
        <w:rPr>
          <w:color w:val="808080" w:themeColor="background1" w:themeShade="80"/>
        </w:rPr>
        <w:t>nde werkvormen</w:t>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t xml:space="preserve">          </w:t>
      </w:r>
      <w:proofErr w:type="spellStart"/>
      <w:r>
        <w:rPr>
          <w:color w:val="808080" w:themeColor="background1" w:themeShade="80"/>
        </w:rPr>
        <w:t>Folkstra</w:t>
      </w:r>
      <w:proofErr w:type="spellEnd"/>
      <w:r>
        <w:rPr>
          <w:color w:val="808080" w:themeColor="background1" w:themeShade="80"/>
        </w:rPr>
        <w:t xml:space="preserve"> (</w:t>
      </w:r>
      <w:r w:rsidRPr="001620D8">
        <w:rPr>
          <w:color w:val="808080" w:themeColor="background1" w:themeShade="80"/>
        </w:rPr>
        <w:t>2006</w:t>
      </w:r>
      <w:r>
        <w:rPr>
          <w:color w:val="808080" w:themeColor="background1" w:themeShade="80"/>
        </w:rPr>
        <w:t>)</w:t>
      </w:r>
    </w:p>
    <w:p w:rsidR="00177671" w:rsidRDefault="00177671"/>
    <w:sectPr w:rsidR="001776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AE"/>
    <w:rsid w:val="00177671"/>
    <w:rsid w:val="007212AE"/>
    <w:rsid w:val="00C915DF"/>
    <w:rsid w:val="00DC6A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12AE"/>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212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12AE"/>
    <w:rPr>
      <w:rFonts w:ascii="Tahoma" w:hAnsi="Tahoma" w:cs="Tahoma"/>
      <w:sz w:val="16"/>
      <w:szCs w:val="16"/>
    </w:rPr>
  </w:style>
  <w:style w:type="table" w:styleId="Tabelraster">
    <w:name w:val="Table Grid"/>
    <w:basedOn w:val="Standaardtabel"/>
    <w:uiPriority w:val="39"/>
    <w:rsid w:val="00721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12AE"/>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212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12AE"/>
    <w:rPr>
      <w:rFonts w:ascii="Tahoma" w:hAnsi="Tahoma" w:cs="Tahoma"/>
      <w:sz w:val="16"/>
      <w:szCs w:val="16"/>
    </w:rPr>
  </w:style>
  <w:style w:type="table" w:styleId="Tabelraster">
    <w:name w:val="Table Grid"/>
    <w:basedOn w:val="Standaardtabel"/>
    <w:uiPriority w:val="39"/>
    <w:rsid w:val="00721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4988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ICT @ School</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Perbha Koendan</dc:creator>
  <cp:lastModifiedBy>Perbha Koendan</cp:lastModifiedBy>
  <cp:revision>2</cp:revision>
  <dcterms:created xsi:type="dcterms:W3CDTF">2014-11-10T13:30:00Z</dcterms:created>
  <dcterms:modified xsi:type="dcterms:W3CDTF">2014-11-10T13:30:00Z</dcterms:modified>
</cp:coreProperties>
</file>